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Управляющему компании</w:t>
      </w:r>
      <w:r/>
    </w:p>
    <w:p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 xml:space="preserve">ЮжУралВодоканал</w:t>
      </w:r>
      <w:r/>
    </w:p>
    <w:p>
      <w:p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Карпусенко И.Ю.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04"/>
        <w:tblW w:w="5382" w:type="dxa"/>
        <w:tblInd w:w="42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410"/>
        <w:gridCol w:w="2972"/>
      </w:tblGrid>
      <w:tr>
        <w:trPr/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</w:t>
            </w:r>
            <w:r/>
          </w:p>
        </w:tc>
        <w:tc>
          <w:tcPr>
            <w:tcBorders>
              <w:bottom w:val="single" w:color="auto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(ФИО)</w:t>
            </w:r>
            <w:r/>
          </w:p>
        </w:tc>
      </w:tr>
      <w:tr>
        <w:trPr/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</w:tr>
      <w:tr>
        <w:trPr/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29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и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/>
          </w:p>
        </w:tc>
        <w:tc>
          <w:tcPr>
            <w:tcBorders>
              <w:bottom w:val="single" w:color="auto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Кем выдан </w:t>
            </w:r>
            <w:r/>
          </w:p>
        </w:tc>
        <w:tc>
          <w:tcPr>
            <w:tcBorders>
              <w:bottom w:val="single" w:color="auto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выдачи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паспорта</w:t>
            </w:r>
            <w:r/>
          </w:p>
        </w:tc>
        <w:tc>
          <w:tcPr>
            <w:tcBorders>
              <w:bottom w:val="single" w:color="auto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дрес регистрации</w:t>
            </w:r>
            <w:r/>
          </w:p>
        </w:tc>
        <w:tc>
          <w:tcPr>
            <w:tcBorders>
              <w:bottom w:val="single" w:color="auto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</w:t>
            </w:r>
            <w:r/>
          </w:p>
        </w:tc>
        <w:tc>
          <w:tcPr>
            <w:tcBorders>
              <w:bottom w:val="single" w:color="auto" w:sz="4" w:space="0"/>
            </w:tcBorders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29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Cs w:val="28"/>
              </w:rPr>
              <w:t xml:space="preserve">контактный телефон</w:t>
            </w:r>
            <w:r>
              <w:rPr>
                <w:rFonts w:ascii="Times New Roman" w:hAnsi="Times New Roman" w:cs="Times New Roman"/>
                <w:szCs w:val="28"/>
              </w:rPr>
              <w:t xml:space="preserve">)</w:t>
            </w:r>
            <w:r/>
          </w:p>
        </w:tc>
      </w:tr>
    </w:tbl>
    <w:p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2832" w:firstLine="708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  <w:r/>
    </w:p>
    <w:p>
      <w:pPr>
        <w:ind w:firstLine="648"/>
        <w:jc w:val="both"/>
        <w:spacing w:before="288" w:after="0" w:line="273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Прошу опломбировать и ввести в эксплуатацию приборы учета,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установленные с соблюдением требований технических условий в жилом помещении по адресу: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_____________________________________________________________________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</w:t>
      </w:r>
      <w:r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/>
    </w:p>
    <w:p>
      <w:pPr>
        <w:pStyle w:val="60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Замена счетчик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ХВ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 или ГВС (</w:t>
      </w:r>
      <w:r>
        <w:rPr>
          <w:rFonts w:ascii="Times New Roman" w:hAnsi="Times New Roman" w:cs="Times New Roman"/>
          <w:sz w:val="24"/>
          <w:szCs w:val="24"/>
        </w:rPr>
        <w:t xml:space="preserve">Копии паспортов на приборы учета воды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/>
    </w:p>
    <w:p>
      <w:pPr>
        <w:pStyle w:val="60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Поверка счетчика ХВС или ГВС (</w:t>
      </w:r>
      <w:r>
        <w:rPr>
          <w:rFonts w:ascii="Times New Roman" w:hAnsi="Times New Roman" w:cs="Times New Roman"/>
          <w:sz w:val="24"/>
          <w:szCs w:val="24"/>
        </w:rPr>
        <w:t xml:space="preserve">Копия Акта</w:t>
      </w:r>
      <w:r>
        <w:rPr>
          <w:rFonts w:ascii="Times New Roman" w:hAnsi="Times New Roman" w:cs="Times New Roman"/>
          <w:sz w:val="24"/>
          <w:szCs w:val="24"/>
        </w:rPr>
        <w:t xml:space="preserve">/Свидетельства</w:t>
      </w:r>
      <w:r>
        <w:rPr>
          <w:rFonts w:ascii="Times New Roman" w:hAnsi="Times New Roman" w:cs="Times New Roman"/>
          <w:sz w:val="24"/>
          <w:szCs w:val="24"/>
        </w:rPr>
        <w:t xml:space="preserve"> о поверке приборов учета воды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0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6"/>
        <w:gridCol w:w="2244"/>
        <w:gridCol w:w="1335"/>
        <w:gridCol w:w="1335"/>
        <w:gridCol w:w="1335"/>
        <w:gridCol w:w="2256"/>
        <w:gridCol w:w="414"/>
      </w:tblGrid>
      <w:tr>
        <w:trPr/>
        <w:tc>
          <w:tcPr>
            <w:tcW w:w="4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3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3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3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2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2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(дата)</w:t>
            </w:r>
            <w:r/>
          </w:p>
        </w:tc>
        <w:tc>
          <w:tcPr>
            <w:tcW w:w="13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3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3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22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(подпись)</w:t>
            </w:r>
            <w:r/>
          </w:p>
        </w:tc>
        <w:tc>
          <w:tcPr>
            <w:tcW w:w="4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0"/>
    <w:next w:val="600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0"/>
    <w:next w:val="600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0"/>
    <w:next w:val="60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0"/>
    <w:next w:val="60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0"/>
    <w:next w:val="60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0"/>
    <w:next w:val="60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0"/>
    <w:next w:val="60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0"/>
    <w:next w:val="60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0"/>
    <w:next w:val="60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0"/>
    <w:next w:val="60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1"/>
    <w:link w:val="32"/>
    <w:uiPriority w:val="10"/>
    <w:rPr>
      <w:sz w:val="48"/>
      <w:szCs w:val="48"/>
    </w:rPr>
  </w:style>
  <w:style w:type="paragraph" w:styleId="34">
    <w:name w:val="Subtitle"/>
    <w:basedOn w:val="600"/>
    <w:next w:val="60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1"/>
    <w:link w:val="34"/>
    <w:uiPriority w:val="11"/>
    <w:rPr>
      <w:sz w:val="24"/>
      <w:szCs w:val="24"/>
    </w:rPr>
  </w:style>
  <w:style w:type="paragraph" w:styleId="36">
    <w:name w:val="Quote"/>
    <w:basedOn w:val="600"/>
    <w:next w:val="60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0"/>
    <w:next w:val="60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0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1"/>
    <w:link w:val="40"/>
    <w:uiPriority w:val="99"/>
  </w:style>
  <w:style w:type="paragraph" w:styleId="42">
    <w:name w:val="Footer"/>
    <w:basedOn w:val="60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1"/>
    <w:link w:val="42"/>
    <w:uiPriority w:val="99"/>
  </w:style>
  <w:style w:type="paragraph" w:styleId="44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1"/>
    <w:uiPriority w:val="99"/>
    <w:unhideWhenUsed/>
    <w:rPr>
      <w:vertAlign w:val="superscript"/>
    </w:rPr>
  </w:style>
  <w:style w:type="paragraph" w:styleId="176">
    <w:name w:val="endnote text"/>
    <w:basedOn w:val="60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1"/>
    <w:uiPriority w:val="99"/>
    <w:semiHidden/>
    <w:unhideWhenUsed/>
    <w:rPr>
      <w:vertAlign w:val="superscript"/>
    </w:rPr>
  </w:style>
  <w:style w:type="paragraph" w:styleId="179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table" w:styleId="604">
    <w:name w:val="Table Grid"/>
    <w:basedOn w:val="60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05">
    <w:name w:val="Balloon Text"/>
    <w:basedOn w:val="600"/>
    <w:link w:val="60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06" w:customStyle="1">
    <w:name w:val="Текст выноски Знак"/>
    <w:basedOn w:val="601"/>
    <w:link w:val="605"/>
    <w:uiPriority w:val="99"/>
    <w:semiHidden/>
    <w:rPr>
      <w:rFonts w:ascii="Segoe UI" w:hAnsi="Segoe UI" w:cs="Segoe UI"/>
      <w:sz w:val="18"/>
      <w:szCs w:val="18"/>
    </w:rPr>
  </w:style>
  <w:style w:type="paragraph" w:styleId="607">
    <w:name w:val="List Paragraph"/>
    <w:basedOn w:val="60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>EXP LLC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Таборина Анна Александровна</dc:creator>
  <cp:keywords/>
  <dc:description/>
  <cp:lastModifiedBy>Куплевацкая Елена</cp:lastModifiedBy>
  <cp:revision>19</cp:revision>
  <dcterms:created xsi:type="dcterms:W3CDTF">2017-09-26T06:18:00Z</dcterms:created>
  <dcterms:modified xsi:type="dcterms:W3CDTF">2023-06-06T06:34:00Z</dcterms:modified>
</cp:coreProperties>
</file>